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9F4" w:rsidRPr="00731320" w:rsidRDefault="001879F4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20"/>
          <w:szCs w:val="20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20"/>
          <w:szCs w:val="20"/>
          <w:u w:val="single"/>
          <w:lang w:eastAsia="ar-SA"/>
        </w:rPr>
        <w:t>ФОРМА</w:t>
      </w:r>
    </w:p>
    <w:p w:rsidR="001879F4" w:rsidRPr="00731320" w:rsidRDefault="001879F4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</w:p>
    <w:p w:rsidR="001879F4" w:rsidRPr="00731320" w:rsidRDefault="001879F4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ФГБУ «ФЦТОЭ» Минздрава России (г. Барнаул) уведомляет о том, что несоблюдение указаний (рекомендаций) медицинского работника, предоставляющего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Вашем состоянии здоровья.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Законный представитель: </w:t>
      </w:r>
      <w:r w:rsidR="00376B55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_______________ _________________________</w:t>
      </w:r>
    </w:p>
    <w:p w:rsidR="00131650" w:rsidRPr="00731320" w:rsidRDefault="009B0225" w:rsidP="0018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426"/>
        <w:jc w:val="both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                                                         </w:t>
      </w:r>
      <w:r w:rsidR="004F67E0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 </w:t>
      </w:r>
      <w:r w:rsidR="00376B55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 (подпись)                                </w:t>
      </w:r>
      <w:r w:rsidR="004050C7"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color w:val="000000"/>
          <w:sz w:val="12"/>
          <w:szCs w:val="16"/>
          <w:lang w:eastAsia="ar-SA"/>
        </w:rPr>
        <w:t xml:space="preserve"> (Ф.И.О.)</w:t>
      </w:r>
    </w:p>
    <w:p w:rsidR="001879F4" w:rsidRPr="00731320" w:rsidRDefault="001879F4" w:rsidP="009B0225">
      <w:pPr>
        <w:spacing w:after="0" w:line="160" w:lineRule="exact"/>
        <w:jc w:val="center"/>
        <w:rPr>
          <w:rFonts w:ascii="Courier New" w:eastAsia="Times New Roman" w:hAnsi="Courier New" w:cs="Courier New"/>
          <w:bCs/>
          <w:color w:val="000000"/>
          <w:sz w:val="16"/>
          <w:szCs w:val="20"/>
          <w:lang w:eastAsia="ar-SA"/>
        </w:rPr>
      </w:pP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b/>
          <w:color w:val="333333"/>
          <w:sz w:val="16"/>
          <w:szCs w:val="16"/>
          <w:u w:val="single"/>
          <w:shd w:val="clear" w:color="auto" w:fill="FFFFFF"/>
          <w:lang w:eastAsia="ar-SA"/>
        </w:rPr>
      </w:pPr>
      <w:r w:rsidRPr="00731320">
        <w:rPr>
          <w:rFonts w:ascii="Times New Roman" w:eastAsia="Times New Roman" w:hAnsi="Times New Roman"/>
          <w:b/>
          <w:bCs/>
          <w:sz w:val="16"/>
          <w:szCs w:val="16"/>
          <w:lang w:eastAsia="ar-SA"/>
        </w:rPr>
        <w:t xml:space="preserve">ДОГОВОР № </w:t>
      </w:r>
      <w:r w:rsidR="00332F68" w:rsidRPr="00731320">
        <w:rPr>
          <w:rFonts w:ascii="Times New Roman" w:eastAsia="Times New Roman" w:hAnsi="Times New Roman"/>
          <w:b/>
          <w:bCs/>
          <w:sz w:val="16"/>
          <w:szCs w:val="16"/>
          <w:u w:val="single"/>
          <w:lang w:eastAsia="ar-SA"/>
        </w:rPr>
        <w:t>__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/>
          <w:sz w:val="16"/>
          <w:szCs w:val="16"/>
          <w:lang w:eastAsia="ar-SA"/>
        </w:rPr>
        <w:t>на оказание платных медицинских услуг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</w:p>
    <w:p w:rsidR="009B0225" w:rsidRPr="00731320" w:rsidRDefault="009B0225" w:rsidP="009B0225">
      <w:pPr>
        <w:spacing w:after="0" w:line="160" w:lineRule="exact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(для законного представителя</w:t>
      </w:r>
      <w:r w:rsidR="005371D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– иностранного гражданина)</w:t>
      </w:r>
    </w:p>
    <w:tbl>
      <w:tblPr>
        <w:tblW w:w="10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</w:tblGrid>
      <w:tr w:rsidR="009B0225" w:rsidRPr="00731320" w:rsidTr="00B82EEB">
        <w:tc>
          <w:tcPr>
            <w:tcW w:w="5386" w:type="dxa"/>
            <w:vAlign w:val="center"/>
          </w:tcPr>
          <w:p w:rsidR="009B0225" w:rsidRPr="00731320" w:rsidRDefault="009B0225" w:rsidP="009B0225">
            <w:pPr>
              <w:snapToGrid w:val="0"/>
              <w:spacing w:after="0" w:line="160" w:lineRule="exact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 Барнаул</w:t>
            </w:r>
          </w:p>
        </w:tc>
        <w:tc>
          <w:tcPr>
            <w:tcW w:w="5386" w:type="dxa"/>
            <w:vAlign w:val="center"/>
          </w:tcPr>
          <w:p w:rsidR="009B0225" w:rsidRPr="00731320" w:rsidRDefault="001879F4" w:rsidP="001879F4">
            <w:pPr>
              <w:snapToGrid w:val="0"/>
              <w:spacing w:after="0" w:line="160" w:lineRule="exact"/>
              <w:ind w:left="851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«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»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ar-SA"/>
              </w:rPr>
              <w:t>______________</w:t>
            </w: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202</w:t>
            </w:r>
            <w:r w:rsidRPr="00731320">
              <w:rPr>
                <w:rFonts w:ascii="Times New Roman" w:eastAsia="Times New Roman" w:hAnsi="Times New Roman"/>
                <w:b/>
                <w:sz w:val="16"/>
                <w:szCs w:val="16"/>
                <w:u w:val="single"/>
                <w:lang w:eastAsia="ar-SA"/>
              </w:rPr>
              <w:t>__</w:t>
            </w:r>
            <w:r w:rsidR="009B0225" w:rsidRPr="00731320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г.</w:t>
            </w:r>
          </w:p>
        </w:tc>
      </w:tr>
    </w:tbl>
    <w:p w:rsidR="009B0225" w:rsidRPr="00731320" w:rsidRDefault="009B0225" w:rsidP="001879F4">
      <w:pPr>
        <w:suppressAutoHyphens/>
        <w:autoSpaceDE w:val="0"/>
        <w:spacing w:after="0" w:line="160" w:lineRule="exact"/>
        <w:ind w:left="-426" w:right="-159" w:firstLine="426"/>
        <w:jc w:val="both"/>
        <w:rPr>
          <w:rFonts w:ascii="Times New Roman" w:eastAsia="Arial" w:hAnsi="Times New Roman"/>
          <w:b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федеральное государственное бюджетное учреждение «Федеральный центр травматологии, ортопедии и эндопротезирования» Министерства здравоохранения Российской Федерации (г. Барнаул)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(свидетельство о государственной регистрации юридического лица: серии 22 № 003577782, выданное Межрайонной инспекцией Федеральной налоговой службы № 15 по Алтайскому краю 25.05.2012, лицензия на осуществление медицинской деятельности №</w:t>
      </w:r>
      <w:r w:rsidR="00A5000D" w:rsidRPr="00731320">
        <w:t xml:space="preserve"> </w:t>
      </w:r>
      <w:r w:rsidR="00A5000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Л041-00110-22/00334915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от 04.10.2019, выданная </w:t>
      </w:r>
      <w:r w:rsidR="00BD2EF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бессрочно 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Территориальным органом Федеральной службы по надзору в сфере здравоохранения по Алтайскому краю (Управление Росздравнадзора по Алтайскому краю), адрес: 656011, г. Барнаул,  пр. Ленина, д.145, тел./факс (3852)-22-65-48, тел./факс 22-65-71, именуемое в дальнейшем «Учреждение», в лице заместителя главного врача по экономическим вопросам Черепановой В.В., действующей на основании доверенности № 28 от 20.09.2022 г., с одной стороны, и 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</w:t>
      </w:r>
      <w:r w:rsidR="005272FF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</w:t>
      </w:r>
      <w:r w:rsidR="005371D4" w:rsidRPr="00731320">
        <w:rPr>
          <w:rFonts w:ascii="Times New Roman" w:eastAsia="Arial" w:hAnsi="Times New Roman"/>
          <w:sz w:val="16"/>
          <w:szCs w:val="16"/>
          <w:u w:val="single"/>
          <w:lang w:eastAsia="ar-SA"/>
        </w:rPr>
        <w:t>______________________________________________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, </w:t>
      </w: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«Законный представитель»,</w:t>
      </w:r>
    </w:p>
    <w:p w:rsidR="009B0225" w:rsidRPr="00731320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</w:t>
      </w:r>
      <w:r w:rsidR="005272FF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</w:t>
      </w:r>
      <w:r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</w:t>
      </w:r>
      <w:r w:rsidR="00253909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</w:t>
      </w:r>
      <w:r w:rsidR="00977B8D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                  </w:t>
      </w:r>
      <w:r w:rsidR="00253909" w:rsidRPr="00731320">
        <w:rPr>
          <w:rFonts w:ascii="Times New Roman" w:eastAsia="Arial" w:hAnsi="Times New Roman"/>
          <w:b/>
          <w:sz w:val="16"/>
          <w:szCs w:val="16"/>
          <w:lang w:eastAsia="ar-SA"/>
        </w:rPr>
        <w:t xml:space="preserve"> </w:t>
      </w:r>
      <w:r w:rsidR="009B0225" w:rsidRPr="00731320">
        <w:rPr>
          <w:rFonts w:ascii="Times New Roman" w:eastAsia="Arial" w:hAnsi="Times New Roman"/>
          <w:b/>
          <w:sz w:val="16"/>
          <w:szCs w:val="16"/>
          <w:lang w:eastAsia="ar-SA"/>
        </w:rPr>
        <w:t>(</w:t>
      </w:r>
      <w:r w:rsidR="00253909" w:rsidRPr="00731320">
        <w:rPr>
          <w:rFonts w:ascii="Times New Roman" w:eastAsia="Arial" w:hAnsi="Times New Roman"/>
          <w:sz w:val="16"/>
          <w:szCs w:val="16"/>
          <w:lang w:eastAsia="ar-SA"/>
        </w:rPr>
        <w:t>Ф.И.О.</w:t>
      </w:r>
      <w:r w:rsidR="00977B8D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</w:t>
      </w:r>
      <w:r w:rsidR="00891930" w:rsidRPr="00731320">
        <w:rPr>
          <w:rFonts w:ascii="Times New Roman" w:eastAsia="Arial" w:hAnsi="Times New Roman"/>
          <w:sz w:val="16"/>
          <w:szCs w:val="16"/>
          <w:lang w:eastAsia="ar-SA"/>
        </w:rPr>
        <w:t>з</w:t>
      </w:r>
      <w:r w:rsidR="00977B8D" w:rsidRPr="00731320">
        <w:rPr>
          <w:rFonts w:ascii="Times New Roman" w:eastAsia="Arial" w:hAnsi="Times New Roman"/>
          <w:sz w:val="16"/>
          <w:szCs w:val="16"/>
          <w:lang w:eastAsia="ar-SA"/>
        </w:rPr>
        <w:t>аконного представителя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)</w:t>
      </w:r>
    </w:p>
    <w:p w:rsidR="009B0225" w:rsidRPr="00731320" w:rsidRDefault="00253909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действующий(</w:t>
      </w:r>
      <w:proofErr w:type="spellStart"/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>) в интересах несовершеннолетнего, либо недееспособного, либо ограниченно дееспособного лица: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_________________________________________________________</w:t>
      </w:r>
      <w:r w:rsidR="005371D4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>__________________________________________</w:t>
      </w:r>
    </w:p>
    <w:p w:rsidR="009B0225" w:rsidRPr="00731320" w:rsidRDefault="005371D4" w:rsidP="009B0225">
      <w:pPr>
        <w:widowControl w:val="0"/>
        <w:suppressAutoHyphens/>
        <w:autoSpaceDE w:val="0"/>
        <w:spacing w:after="0" w:line="240" w:lineRule="auto"/>
        <w:ind w:left="-426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</w:t>
      </w:r>
      <w:r w:rsidR="00954376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                             </w:t>
      </w:r>
      <w:r w:rsidR="009B0225" w:rsidRPr="00731320">
        <w:rPr>
          <w:rFonts w:ascii="Times New Roman" w:eastAsia="Arial" w:hAnsi="Times New Roman"/>
          <w:sz w:val="16"/>
          <w:szCs w:val="16"/>
          <w:lang w:eastAsia="ar-SA"/>
        </w:rPr>
        <w:t xml:space="preserve"> (Ф.И.О. несовершеннолетнего, либо недееспособного, либо ограниченно дееспособного лица)</w:t>
      </w:r>
    </w:p>
    <w:p w:rsidR="009B0225" w:rsidRPr="00731320" w:rsidRDefault="009B0225" w:rsidP="009B0225">
      <w:pPr>
        <w:widowControl w:val="0"/>
        <w:suppressAutoHyphens/>
        <w:autoSpaceDE w:val="0"/>
        <w:spacing w:after="0" w:line="240" w:lineRule="auto"/>
        <w:ind w:left="-426"/>
        <w:jc w:val="both"/>
        <w:rPr>
          <w:rFonts w:ascii="Times New Roman" w:eastAsia="Arial" w:hAnsi="Times New Roman"/>
          <w:sz w:val="16"/>
          <w:szCs w:val="16"/>
          <w:lang w:eastAsia="ar-SA"/>
        </w:rPr>
      </w:pPr>
      <w:r w:rsidRPr="00731320">
        <w:rPr>
          <w:rFonts w:ascii="Times New Roman" w:eastAsia="Arial" w:hAnsi="Times New Roman"/>
          <w:sz w:val="16"/>
          <w:szCs w:val="16"/>
          <w:lang w:eastAsia="ar-SA"/>
        </w:rPr>
        <w:t>именуемый(</w:t>
      </w:r>
      <w:proofErr w:type="spellStart"/>
      <w:r w:rsidRPr="00731320">
        <w:rPr>
          <w:rFonts w:ascii="Times New Roman" w:eastAsia="Arial" w:hAnsi="Times New Roman"/>
          <w:sz w:val="16"/>
          <w:szCs w:val="16"/>
          <w:lang w:eastAsia="ar-SA"/>
        </w:rPr>
        <w:t>ая</w:t>
      </w:r>
      <w:proofErr w:type="spellEnd"/>
      <w:r w:rsidRPr="00731320">
        <w:rPr>
          <w:rFonts w:ascii="Times New Roman" w:eastAsia="Arial" w:hAnsi="Times New Roman"/>
          <w:sz w:val="16"/>
          <w:szCs w:val="16"/>
          <w:lang w:eastAsia="ar-SA"/>
        </w:rPr>
        <w:t>) в дальнейшем «Пациент», с другой Стороны, вместе именуемые «Стороны», заключили настоящий Договор о нижеследующем:</w:t>
      </w:r>
    </w:p>
    <w:p w:rsidR="009B0225" w:rsidRPr="00731320" w:rsidRDefault="009B0225" w:rsidP="009B0225">
      <w:pPr>
        <w:suppressAutoHyphens/>
        <w:autoSpaceDE w:val="0"/>
        <w:spacing w:after="0" w:line="160" w:lineRule="exact"/>
        <w:ind w:left="-426" w:right="-159" w:firstLine="142"/>
        <w:jc w:val="both"/>
        <w:rPr>
          <w:rFonts w:ascii="Times New Roman" w:eastAsia="Arial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bCs/>
          <w:sz w:val="16"/>
          <w:szCs w:val="16"/>
          <w:lang w:eastAsia="ar-SA"/>
        </w:rPr>
        <w:t>1. ПРЕДМЕТ ДОГОВОРА</w:t>
      </w:r>
    </w:p>
    <w:p w:rsidR="00114746" w:rsidRPr="00731320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1.1. Учреждение обязуется оказать Пациенту на возмездной основе медицинскую помощь (медицинские услуги), указанные в п.1.</w:t>
      </w:r>
      <w:r w:rsidR="00C95EA8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настоящего Договора, отвечающие требованиям, предъявляемым к методам диагностики, профилактики и лечения, разрешенным на территории РФ.</w:t>
      </w:r>
    </w:p>
    <w:p w:rsidR="003B1C94" w:rsidRPr="00731320" w:rsidRDefault="00114746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1.2. </w:t>
      </w:r>
      <w:r w:rsidR="003B1C9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Законный представитель подтверждает, что </w:t>
      </w:r>
      <w:r w:rsidR="00405E95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Пациент </w:t>
      </w:r>
      <w:r w:rsidR="003B1C94" w:rsidRPr="00731320">
        <w:rPr>
          <w:rFonts w:ascii="Times New Roman" w:eastAsia="Times New Roman" w:hAnsi="Times New Roman"/>
          <w:sz w:val="16"/>
          <w:szCs w:val="16"/>
          <w:lang w:eastAsia="ar-SA"/>
        </w:rPr>
        <w:t>не является лицом, застрахованным по обязательному медицинскому страхованию.</w:t>
      </w:r>
    </w:p>
    <w:p w:rsidR="00114746" w:rsidRPr="00731320" w:rsidRDefault="003B1C94" w:rsidP="001147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1.3. </w:t>
      </w:r>
      <w:r w:rsidR="00114746" w:rsidRPr="00731320">
        <w:rPr>
          <w:rFonts w:ascii="Times New Roman" w:eastAsia="Times New Roman" w:hAnsi="Times New Roman"/>
          <w:sz w:val="16"/>
          <w:szCs w:val="16"/>
          <w:lang w:eastAsia="ar-SA"/>
        </w:rPr>
        <w:t>Законный представитель добровольно принимает на себя обязательство оплачивать оказываемую медицинскую помощь (медицинские услуги) в порядке и на условиях, предусмотренных настоящим договором.</w:t>
      </w:r>
    </w:p>
    <w:p w:rsidR="00BD2EF6" w:rsidRPr="00731320" w:rsidRDefault="00BD2EF6" w:rsidP="00BD2EF6">
      <w:pPr>
        <w:tabs>
          <w:tab w:val="left" w:pos="916"/>
          <w:tab w:val="left" w:pos="1832"/>
          <w:tab w:val="left" w:pos="2748"/>
          <w:tab w:val="left" w:pos="3664"/>
          <w:tab w:val="center" w:pos="5032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1.4. Срок </w:t>
      </w:r>
      <w:r w:rsidR="00B826F4" w:rsidRPr="00B826F4">
        <w:rPr>
          <w:rFonts w:ascii="Times New Roman" w:eastAsia="Times New Roman" w:hAnsi="Times New Roman"/>
          <w:sz w:val="16"/>
          <w:szCs w:val="16"/>
          <w:lang w:eastAsia="ar-SA"/>
        </w:rPr>
        <w:t>оказания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наименование и объем медицинских услуг: 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ab/>
      </w:r>
    </w:p>
    <w:tbl>
      <w:tblPr>
        <w:tblW w:w="100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4518"/>
        <w:gridCol w:w="1697"/>
        <w:gridCol w:w="1556"/>
        <w:gridCol w:w="1552"/>
      </w:tblGrid>
      <w:tr w:rsidR="00BD2EF6" w:rsidRPr="00731320" w:rsidTr="00BD2EF6">
        <w:trPr>
          <w:trHeight w:val="248"/>
        </w:trPr>
        <w:tc>
          <w:tcPr>
            <w:tcW w:w="707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№</w:t>
            </w:r>
          </w:p>
        </w:tc>
        <w:tc>
          <w:tcPr>
            <w:tcW w:w="4518" w:type="dxa"/>
            <w:vMerge w:val="restart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Наименование предоставляемой платной медицинской услуги</w:t>
            </w:r>
          </w:p>
        </w:tc>
        <w:tc>
          <w:tcPr>
            <w:tcW w:w="1697" w:type="dxa"/>
            <w:vMerge w:val="restart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Количество услуг</w:t>
            </w:r>
          </w:p>
        </w:tc>
        <w:tc>
          <w:tcPr>
            <w:tcW w:w="3108" w:type="dxa"/>
            <w:gridSpan w:val="2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Сроки </w:t>
            </w:r>
            <w:r w:rsidR="00B826F4" w:rsidRPr="00B826F4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оказания </w:t>
            </w:r>
            <w:bookmarkStart w:id="0" w:name="_GoBack"/>
            <w:bookmarkEnd w:id="0"/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платных медицинских услуг</w:t>
            </w:r>
          </w:p>
        </w:tc>
      </w:tr>
      <w:tr w:rsidR="00BD2EF6" w:rsidRPr="00731320" w:rsidTr="00BD2EF6">
        <w:trPr>
          <w:trHeight w:val="248"/>
        </w:trPr>
        <w:tc>
          <w:tcPr>
            <w:tcW w:w="707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697" w:type="dxa"/>
            <w:vMerge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 xml:space="preserve">Начало </w:t>
            </w:r>
          </w:p>
        </w:tc>
        <w:tc>
          <w:tcPr>
            <w:tcW w:w="1552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Окончание</w:t>
            </w:r>
          </w:p>
        </w:tc>
      </w:tr>
      <w:tr w:rsidR="00BD2EF6" w:rsidRPr="00731320" w:rsidTr="00BD2EF6">
        <w:trPr>
          <w:trHeight w:val="294"/>
        </w:trPr>
        <w:tc>
          <w:tcPr>
            <w:tcW w:w="707" w:type="dxa"/>
            <w:shd w:val="clear" w:color="auto" w:fill="auto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  <w:t>1</w:t>
            </w:r>
          </w:p>
        </w:tc>
        <w:tc>
          <w:tcPr>
            <w:tcW w:w="4518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ar-SA"/>
              </w:rPr>
            </w:pPr>
          </w:p>
        </w:tc>
        <w:tc>
          <w:tcPr>
            <w:tcW w:w="1697" w:type="dxa"/>
          </w:tcPr>
          <w:p w:rsidR="00BD2EF6" w:rsidRPr="00731320" w:rsidRDefault="00BD2EF6" w:rsidP="00BD2E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6" w:type="dxa"/>
            <w:shd w:val="clear" w:color="auto" w:fill="auto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  <w:tc>
          <w:tcPr>
            <w:tcW w:w="1552" w:type="dxa"/>
          </w:tcPr>
          <w:p w:rsidR="00BD2EF6" w:rsidRPr="00731320" w:rsidRDefault="00BD2EF6" w:rsidP="00BD2EF6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8"/>
                <w:lang w:eastAsia="ar-SA"/>
              </w:rPr>
            </w:pPr>
          </w:p>
        </w:tc>
      </w:tr>
    </w:tbl>
    <w:p w:rsidR="002202BE" w:rsidRPr="00731320" w:rsidRDefault="002202BE" w:rsidP="002202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1.5. С полным </w:t>
      </w:r>
      <w:hyperlink r:id="rId7" w:history="1">
        <w:r w:rsidRPr="00731320">
          <w:rPr>
            <w:rStyle w:val="a8"/>
            <w:rFonts w:ascii="Times New Roman" w:eastAsia="Times New Roman" w:hAnsi="Times New Roman"/>
            <w:color w:val="auto"/>
            <w:sz w:val="16"/>
            <w:szCs w:val="16"/>
            <w:u w:val="none"/>
            <w:lang w:eastAsia="ar-SA"/>
          </w:rPr>
          <w:t>перечнем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предоставляемых работ (услуг), составляющих медицинскую деятельность, в соответствии с лицензией, можно ознакомиться на официальном сайте Учреждения</w:t>
      </w:r>
      <w:r w:rsidR="008C6744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https://www.orthobarnaul.ru/_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и на информационных стендах.</w:t>
      </w:r>
    </w:p>
    <w:p w:rsidR="002A01E1" w:rsidRPr="00731320" w:rsidRDefault="002A01E1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1.6. Срок ожидания платных медицинских услуг определяется в соответствии с п.1.4. Договора.</w:t>
      </w:r>
    </w:p>
    <w:p w:rsidR="00BD2EF6" w:rsidRPr="00731320" w:rsidRDefault="00BD2EF6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0D459B" w:rsidRPr="00731320" w:rsidRDefault="009B0225" w:rsidP="001909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 УСЛОВИЯ И ПОРЯДОК ОКАЗАНИЯ УСЛУГ</w:t>
      </w:r>
    </w:p>
    <w:p w:rsidR="00C95EA8" w:rsidRPr="00731320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2.1. При исполнении настоящего Договора стороны руководствуются действующим законодательством Российской Федерации и Положением о порядке и условиях предоставления платных медицинских услуг в ФГБУ «ФЦТОЭ» Минздрава России (г. Барнаул).</w:t>
      </w:r>
    </w:p>
    <w:p w:rsidR="000D459B" w:rsidRPr="00731320" w:rsidRDefault="00C95EA8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2.2.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Учреждение оказывает </w:t>
      </w:r>
      <w:r w:rsidR="0032130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платные 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медицинские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услуги по настоящему Договору по адресу: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656045, Алтайский край,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г.</w:t>
      </w:r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Барнаул, ул. </w:t>
      </w:r>
      <w:proofErr w:type="spellStart"/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="0034618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1/3, 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в дни и часы работы, которые устанавливаются администрацией Учреждения и доводятся до сведения Законного представителя.  </w:t>
      </w:r>
    </w:p>
    <w:p w:rsidR="000D459B" w:rsidRPr="00731320" w:rsidRDefault="0032130E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2.</w:t>
      </w:r>
      <w:r w:rsidR="00C95EA8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Предоставление услуг по настоящему Договору происходит в порядке предварительной записи Пациента на прием. Предварительная запись Пациента на прием осуществляется через </w:t>
      </w:r>
      <w:proofErr w:type="spellStart"/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самостоятельно на сайте Учреждения.</w:t>
      </w:r>
      <w:r w:rsidR="000D459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Телефон для справок: 8(385-2) 297-500. В особых случаях, включая необходимость получения неотложной помощи, услуги предоставляются Пациенту без предварительной записи и/или вне установленной очереди.</w:t>
      </w: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 ЦЕНА ДОГОВОРА И ПОРЯДОК РАСЧЕТОВ</w:t>
      </w:r>
    </w:p>
    <w:p w:rsidR="00B7527B" w:rsidRPr="00731320" w:rsidRDefault="00B7527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3.1. Стоимость медицинской(их) услуг(и) составляет:________________________________________(_____________________) рублей 00 коп. без учета НДС в соответствии с действующим на момент заключения Договора Прейскурантом цен Учреждения, с которым Законный представитель ознакомлен перед заключением настоящего договора.</w:t>
      </w:r>
    </w:p>
    <w:p w:rsidR="002A01E1" w:rsidRPr="00731320" w:rsidRDefault="00B7527B" w:rsidP="002A0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3.2. 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Оплата услуг осуществляется Законным представителем в порядке 100% предоплаты до получения медицинских услуг путем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онлайн-оплаты с применением банковских карт и иных технологий оплаты (по 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val="en-US" w:eastAsia="ar-SA"/>
        </w:rPr>
        <w:t>QR</w:t>
      </w:r>
      <w:r w:rsidR="008F0C1F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-коду, иное) согласно Инструкции, размещенной на официальном сайте Учреждения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(в случае заключения договора дистанционно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)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; внесения в кассу Учреждения наличных денежных средств; по безналичному 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расчету путем перечисления</w:t>
      </w:r>
      <w:r w:rsidR="002A01E1" w:rsidRPr="00731320">
        <w:t xml:space="preserve"> 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денежных средств на расчетный счет Учреждения или по безналичному расчету с применением </w:t>
      </w:r>
      <w:r w:rsidR="008F0C1F" w:rsidRPr="00731320">
        <w:rPr>
          <w:rFonts w:ascii="Times New Roman" w:eastAsia="Times New Roman" w:hAnsi="Times New Roman"/>
          <w:sz w:val="16"/>
          <w:szCs w:val="16"/>
          <w:lang w:eastAsia="ar-SA"/>
        </w:rPr>
        <w:t>банковских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карт. В по</w:t>
      </w:r>
      <w:r w:rsidR="002A01E1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дтверждение произведенной оплаты Законному представителю выдается соответствующий документ (контрольно кассовый чек, квитанция или иной бланк строгой отчетности).  </w:t>
      </w:r>
    </w:p>
    <w:p w:rsidR="006E78FB" w:rsidRPr="00731320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3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. Окончательная стоимость медицинских услуг может быть изменена по соглашению сторон с учетом уточненного диагноза, видов и объемов оказания медицинских услуг и иных затрат на лечение.</w:t>
      </w:r>
    </w:p>
    <w:p w:rsidR="006E78FB" w:rsidRPr="00731320" w:rsidRDefault="00B875FC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3.</w:t>
      </w:r>
      <w:r w:rsidR="002A01E1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.  Возврат денежных средств, перечисленных по безналичному расчету, </w:t>
      </w:r>
      <w:r w:rsidR="000572E4" w:rsidRPr="00731320">
        <w:rPr>
          <w:rFonts w:ascii="Times New Roman" w:eastAsia="Times New Roman" w:hAnsi="Times New Roman"/>
          <w:sz w:val="16"/>
          <w:szCs w:val="16"/>
          <w:lang w:eastAsia="ar-SA"/>
        </w:rPr>
        <w:t>осуществляется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B6F93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по заявлению 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>Законн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ого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представител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я на </w:t>
      </w:r>
      <w:r w:rsidR="009102E0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расчетный счет или 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ту же банковскую карту</w:t>
      </w:r>
      <w:r w:rsidR="008D229A" w:rsidRPr="00731320">
        <w:rPr>
          <w:rFonts w:ascii="Times New Roman" w:eastAsia="Times New Roman" w:hAnsi="Times New Roman"/>
          <w:sz w:val="16"/>
          <w:szCs w:val="16"/>
          <w:lang w:eastAsia="ar-SA"/>
        </w:rPr>
        <w:t>,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 котор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ых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</w:t>
      </w:r>
      <w:r w:rsidR="004C023A" w:rsidRPr="0073132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="006E78FB" w:rsidRPr="00731320">
        <w:rPr>
          <w:rFonts w:ascii="Times New Roman" w:eastAsia="Times New Roman" w:hAnsi="Times New Roman"/>
          <w:sz w:val="16"/>
          <w:szCs w:val="16"/>
          <w:lang w:eastAsia="ar-SA"/>
        </w:rPr>
        <w:t>аконный представитель произвел расчет по настоящему договору.</w:t>
      </w:r>
    </w:p>
    <w:p w:rsidR="004B6F93" w:rsidRPr="00731320" w:rsidRDefault="004B6F93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9B0225" w:rsidP="009B02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 ПРАВА И ОБЯЗАННОСТИ СТОРОН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 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>Учреждение обязуется: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4.1.1. Обеспечить выполнение принятых на себя обязательств по оказанию медицинских услуг в соответствии с условиями настоящего Договора и требованиями действующего законодательства в области здравоохранения.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4.1.2. Обеспечить Законного представителя информацией, включающей в себя сведения о месте оказания услуг, режиме работы, перечне платных медицинских услуг с указанием их стоимости по Прейскуранту, условиях их предоставления, а также сведения о квалификации специалистов.</w:t>
      </w:r>
    </w:p>
    <w:p w:rsidR="00C8759F" w:rsidRPr="00731320" w:rsidRDefault="00C8759F" w:rsidP="00C875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4.1.3. После исполнения договора выдать Законному представителю медицинские документы (копии медицинских документов, выписки из медицинских документов),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платы, в порядке, установленном 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>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риказом Минздрава России от 12.11.2021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 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4.1.4. Хранить в тайне сведения о факте обращени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я Пациента/Законного представителя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за медицинской помощью, состоянии его здоровья, диагнозе и иные сведения, полученные при его обследовании и лечении (врачебная тайна).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Учреждени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е обязано предупредить об этом П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ациента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/З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аконного представителя. Без согласия </w:t>
      </w:r>
      <w:r w:rsidR="00D844D5" w:rsidRPr="00731320">
        <w:rPr>
          <w:rFonts w:ascii="Times New Roman" w:eastAsia="Times New Roman" w:hAnsi="Times New Roman"/>
          <w:sz w:val="16"/>
          <w:szCs w:val="16"/>
          <w:lang w:eastAsia="ar-SA"/>
        </w:rPr>
        <w:t>Пациента/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Законного представителя Учреждение не вправе предоставлять дополнительные медицинские услуги на возмездной основе. 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4.2.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Учреждение имеет право: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4.2.1. Определять длительность (сроки) лечения, объем лечебно-диагностических услуг. 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обязуется: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4.3.1. Ознакомиться и подписать информированное добровольное согласие на медицинское вмешательство;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lastRenderedPageBreak/>
        <w:t>4.3.2. Своевременно и в полном объеме оплатить стоимость оказываемых медицинских услуг, согласно утвержденному Прейскуранту в соответствии с настоящим договором;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4.3.3. Сообщить достоверные необходимые для качественного оказания медицинской услуги все сведения о наличии у Пациента заболеваний, противопоказаний к применению, каких-либо лекарств или процедур, а также информацию, влияющую на оказание медицинских услуг.</w:t>
      </w:r>
    </w:p>
    <w:p w:rsidR="00D352AE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4.3.4. </w:t>
      </w:r>
      <w:r w:rsidR="00085E8A" w:rsidRPr="00731320">
        <w:rPr>
          <w:rFonts w:ascii="Times New Roman" w:eastAsia="Times New Roman" w:hAnsi="Times New Roman"/>
          <w:sz w:val="16"/>
          <w:szCs w:val="16"/>
          <w:lang w:eastAsia="ar-SA"/>
        </w:rPr>
        <w:t>Обеспечить</w:t>
      </w:r>
      <w:r w:rsidR="00D352AE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соблюдение режима лечения, в том числе определенного на период временной нетрудоспособности, и правил поведения Пациентом при нахождении в Учреждении.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4.3.5. Обеспечить явку Пациента в день госпитализации. При невозможности своевременного прибытия по уважительной причине, Законный представитель обязан заблаговременно предупредить сотрудников Учреждения через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колл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-центр Учреждения тел. 8(385-2) 297-500. В случае неявки Пациента, Учреждение оставляет за собой право на перенос или отмену срока получения услуги с последующим предоставлением данной услуги Пациенту в порядке «живой» очереди и (или) через назначение новой даты ее оказания, с учетом условий срока действия Договора, согласно п. 7.2 настоящего Договора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4.3.6. </w:t>
      </w:r>
      <w:r w:rsidR="00482E80">
        <w:rPr>
          <w:rFonts w:ascii="Times New Roman" w:eastAsia="Times New Roman" w:hAnsi="Times New Roman"/>
          <w:sz w:val="16"/>
          <w:szCs w:val="16"/>
          <w:lang w:eastAsia="ar-SA"/>
        </w:rPr>
        <w:t>З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аблаговременно информировать Учреждение о необходимости отмены или изменения назначенного Пациенту времени начала получения медицинской услуги, указанной в п. 1.</w:t>
      </w:r>
      <w:r w:rsidR="00603880" w:rsidRPr="00731320">
        <w:rPr>
          <w:rFonts w:ascii="Times New Roman" w:eastAsia="Times New Roman" w:hAnsi="Times New Roman"/>
          <w:sz w:val="16"/>
          <w:szCs w:val="16"/>
          <w:lang w:eastAsia="ar-SA"/>
        </w:rPr>
        <w:t>4</w:t>
      </w: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. Договора.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4.3.7. Точно выполнять требования сотрудников Учреждения (в том числе к забору материала), обеспечивающие качественное и своевременное предоставление медицинских услуг</w:t>
      </w:r>
      <w:r w:rsidR="00AD167C" w:rsidRPr="00731320">
        <w:rPr>
          <w:rFonts w:ascii="Times New Roman" w:eastAsia="Times New Roman" w:hAnsi="Times New Roman"/>
          <w:sz w:val="16"/>
          <w:szCs w:val="16"/>
          <w:lang w:eastAsia="ar-SA"/>
        </w:rPr>
        <w:t>.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u w:val="single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</w:t>
      </w:r>
      <w:r w:rsidRPr="00731320">
        <w:rPr>
          <w:rFonts w:ascii="Times New Roman" w:eastAsia="Times New Roman" w:hAnsi="Times New Roman"/>
          <w:sz w:val="16"/>
          <w:szCs w:val="16"/>
          <w:u w:val="single"/>
          <w:lang w:eastAsia="ar-SA"/>
        </w:rPr>
        <w:t xml:space="preserve"> Законный представитель имеет право:</w:t>
      </w:r>
    </w:p>
    <w:p w:rsidR="006E78FB" w:rsidRPr="00731320" w:rsidRDefault="006E78FB" w:rsidP="006E78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4.4.1. Отказаться от получения медицинских услуг.</w:t>
      </w:r>
    </w:p>
    <w:p w:rsidR="00D7535D" w:rsidRPr="00731320" w:rsidRDefault="006E78FB" w:rsidP="000D45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4.4.2. В доступной для него форме получить имеющуюся информацию о состоянии здоровья Пациента,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лечения.</w:t>
      </w:r>
    </w:p>
    <w:p w:rsidR="00D7535D" w:rsidRPr="00731320" w:rsidRDefault="00CB4907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5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ОТВЕТСТВЕННОСТЬ СТОРОН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5.1. Учреждение несет ответственность за неисполнение или ненадлежащее исполнение условий настоящего Договора, несоблюдение требований, предъявляемых к методам диагностики, профилактики и лечения, разрешенными на территории Российской Федерации, а также в случаях причинения вреда здоровью и жизни Пациента, при наличии вины в его действиях в соответствии с действующим законодательством РФ.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5.2. При несоблюдении Учреждением обязательств по срокам оказания медицинских услуг Законный представитель вправе по своему выбору: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назначить новый срок оказания медицинской услуги;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</w:t>
      </w:r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требовать возврата стоимости </w:t>
      </w:r>
      <w:proofErr w:type="spellStart"/>
      <w:r w:rsidR="00530173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не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оказанной</w:t>
      </w:r>
      <w:proofErr w:type="spellEnd"/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медицинской услуги;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потребовать исполнения медицинской услуги другим специалистом;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- расторгнуть Договор в установленном законном порядке.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5.3. В отношении иных оснований, в рамках исполнения обязательств по настоящему Договору, Стороны несут ответственность в соответствии с действующим законодательством РФ. 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 РАССМОТРЕНИЕ СПОРОВ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6.1. Все споры, вытекающие из настоящего Договора, разрешаются сторонами путем переговоров. В случае невозможности урегулирования спора путем переговоров, спор подлежит разрешению в соответствии с действующим законодательством РФ.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 ЗАКЛЮЧИТЕЛЬНЫЕ ПОЛОЖЕНИЯ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7.1. Стороны согласились, что при заключении настоящего Договора они вправе пользоваться факсимильным воспроизведением подписи средств механического или иного копирования, электронно-цифровой подписи либо иного аналога собственноручной подписи.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7.2. Договор признается заключенным с момента его подписания сторонами и действует до полного исполнения ими принятых обязательств, но в любом случае срок действия Договора устанавливается не более 12 месяцев с момента его заключения. В случае истечения срока действия Договора, </w:t>
      </w:r>
      <w:r w:rsidR="00CA750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Законный представитель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вправе требовать возврат</w:t>
      </w:r>
      <w:r w:rsidR="00CA7500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а</w:t>
      </w: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 xml:space="preserve"> денежных средств или заключить новый Договор.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7.3. Все изменения и дополнения к настоящему договору считаются действительными, если они оформлены в письменном виде и подписаны надлежащим образом сторонами</w:t>
      </w:r>
      <w:r w:rsidR="00AC4C7A"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7.4. Настоящий Договор может быть расторгнут по инициативе любой из сторон с обязательным предварительным уведомлением друг друга не позднее 5-ти рабочих дней до момента расторжения Договора.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7.5. Настоящий Договор составлен в двух экземплярах. Все экземпляры имеют одинаковую юридическую силу. У каждой из сторон находится один экземпляр настоящего договора.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7.6. Договор составлен на русском языке. Подписывая договор, Законный представитель подтверждает, что владеет русским языком и текст договора ему понятен.</w:t>
      </w:r>
    </w:p>
    <w:p w:rsidR="00D7535D" w:rsidRPr="00731320" w:rsidRDefault="00D7535D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color w:val="000000"/>
          <w:sz w:val="16"/>
          <w:szCs w:val="16"/>
          <w:lang w:eastAsia="ar-SA"/>
        </w:rPr>
        <w:t>7.7. Во всем, что не предусмотрено настоящим Договором, стороны руководствуются действующим законодательством.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7.8. Обращения (жалобы) могут быть направлены в письменном виде на почтовый адрес Учреждения: 656045, РФ, Алтайский край, г. Барнаул, ул. </w:t>
      </w:r>
      <w:proofErr w:type="spellStart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Ляпидевского</w:t>
      </w:r>
      <w:proofErr w:type="spellEnd"/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, 1/3 либо в электронной форме на  адрес электронной почты: </w:t>
      </w:r>
      <w:hyperlink r:id="rId8" w:history="1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297501@mail.ru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либо размещены в личном кабинете</w:t>
      </w:r>
      <w:r w:rsidR="004B6F93"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Законного представителя.</w:t>
      </w:r>
    </w:p>
    <w:p w:rsidR="00B93F2A" w:rsidRPr="00731320" w:rsidRDefault="00B93F2A" w:rsidP="00B93F2A">
      <w:pPr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7.9. При предъявлении Законным представителем требований, в том числе при обнаружении недостатков выполненной работы (оказанной медицинской услуги), Учреждение рассматривает и удовлетворяет заявленные требования (направляет отказ в удовлетворении заявленных требований) в сроки, установленные для удовлетворения требований потребителя </w:t>
      </w:r>
      <w:hyperlink r:id="rId9">
        <w:r w:rsidRPr="00731320">
          <w:rPr>
            <w:rStyle w:val="a8"/>
            <w:rFonts w:ascii="Times New Roman" w:eastAsia="Times New Roman" w:hAnsi="Times New Roman"/>
            <w:sz w:val="16"/>
            <w:szCs w:val="16"/>
            <w:lang w:eastAsia="ar-SA"/>
          </w:rPr>
          <w:t>Законом</w:t>
        </w:r>
      </w:hyperlink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 xml:space="preserve"> Российской Федерации «О защите прав потребителей».</w:t>
      </w:r>
    </w:p>
    <w:p w:rsidR="00B93F2A" w:rsidRPr="00731320" w:rsidRDefault="00B93F2A" w:rsidP="00D75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 w:firstLine="142"/>
        <w:jc w:val="both"/>
        <w:rPr>
          <w:rFonts w:ascii="Times New Roman" w:eastAsia="Times New Roman" w:hAnsi="Times New Roman"/>
          <w:color w:val="000000"/>
          <w:sz w:val="16"/>
          <w:szCs w:val="16"/>
          <w:lang w:eastAsia="ar-SA"/>
        </w:rPr>
      </w:pPr>
    </w:p>
    <w:p w:rsidR="00D7535D" w:rsidRPr="00731320" w:rsidRDefault="00D7535D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p w:rsidR="009B0225" w:rsidRPr="00731320" w:rsidRDefault="00B7527B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 w:rsidRPr="00731320">
        <w:rPr>
          <w:rFonts w:ascii="Times New Roman" w:eastAsia="Times New Roman" w:hAnsi="Times New Roman"/>
          <w:sz w:val="16"/>
          <w:szCs w:val="16"/>
          <w:lang w:eastAsia="ar-SA"/>
        </w:rPr>
        <w:t>8</w:t>
      </w:r>
      <w:r w:rsidR="009B0225" w:rsidRPr="00731320">
        <w:rPr>
          <w:rFonts w:ascii="Times New Roman" w:eastAsia="Times New Roman" w:hAnsi="Times New Roman"/>
          <w:sz w:val="16"/>
          <w:szCs w:val="16"/>
          <w:lang w:eastAsia="ar-SA"/>
        </w:rPr>
        <w:t>. БАНКОВСКИЕ РЕКВИЗИТЫ, АДРЕСА И ПОДПИСИ СТОРОН</w:t>
      </w:r>
    </w:p>
    <w:p w:rsidR="00D7535D" w:rsidRPr="00731320" w:rsidRDefault="00D7535D" w:rsidP="009B0225">
      <w:pPr>
        <w:spacing w:after="0" w:line="160" w:lineRule="exact"/>
        <w:ind w:left="-426" w:right="-159" w:firstLine="142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10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2"/>
        <w:gridCol w:w="5256"/>
      </w:tblGrid>
      <w:tr w:rsidR="009B0225" w:rsidRPr="00731320" w:rsidTr="00B82EEB">
        <w:trPr>
          <w:trHeight w:val="1721"/>
        </w:trPr>
        <w:tc>
          <w:tcPr>
            <w:tcW w:w="4872" w:type="dxa"/>
          </w:tcPr>
          <w:p w:rsidR="00123280" w:rsidRPr="00731320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Учреждение</w:t>
            </w:r>
          </w:p>
          <w:p w:rsidR="00194181" w:rsidRPr="00731320" w:rsidRDefault="009B0225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br/>
            </w:r>
            <w:r w:rsidR="00194181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ФГБУ «ФЦТОЭ» Минздрава России (г. Барнаул)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proofErr w:type="gram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УФК по Алтайскому краю (ФГБУ  «ФЦТОЭ» Минздрава России </w:t>
            </w:r>
            <w:proofErr w:type="gramEnd"/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(г. Барнаул), л/с 20176Ш58250)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656045, РФ, Алтайский край, г. Барнаул, ул. </w:t>
            </w:r>
            <w:proofErr w:type="spellStart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Ляпидевского</w:t>
            </w:r>
            <w:proofErr w:type="spellEnd"/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, 1/3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297501@mail.ru, тел: (3852)297-501, 297-510</w:t>
            </w:r>
          </w:p>
          <w:p w:rsidR="002202BE" w:rsidRPr="00731320" w:rsidRDefault="002202BE" w:rsidP="002202BE">
            <w:pPr>
              <w:snapToGrid w:val="0"/>
              <w:spacing w:after="0" w:line="240" w:lineRule="auto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Сайт: https://www.orthobarnaul.ru/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ИНН 2225130700, КПП 222501001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к/с 40102810045370000009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р/с 03214643000000011700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БИК 010173001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Отделение Барнаул Банка России//УФК по Алтайскому краю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г. Барнаул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ОГРН 1122225006903, ОКПО 38755480,  ОКВЭД  86.10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ОКТМО 01701000, КБК 00000000000000000130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Заместитель главного врача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________________________Черепанова В.В.  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(подпись)                  </w:t>
            </w:r>
          </w:p>
          <w:p w:rsidR="00194181" w:rsidRPr="00731320" w:rsidRDefault="00194181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        М.П.</w:t>
            </w:r>
          </w:p>
          <w:p w:rsidR="009B0225" w:rsidRPr="00731320" w:rsidRDefault="009B0225" w:rsidP="000D459B">
            <w:pPr>
              <w:spacing w:after="0" w:line="160" w:lineRule="exact"/>
              <w:ind w:left="142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  <w:t>Законный представитель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1623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4C023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(Ф.И.О.)</w:t>
            </w:r>
          </w:p>
          <w:p w:rsidR="005534E7" w:rsidRPr="00731320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Паспорт, либо иной документ удостоверяющий </w:t>
            </w:r>
          </w:p>
          <w:p w:rsidR="00D7535D" w:rsidRPr="00731320" w:rsidRDefault="005534E7" w:rsidP="005534E7">
            <w:pPr>
              <w:snapToGrid w:val="0"/>
              <w:spacing w:after="0" w:line="240" w:lineRule="auto"/>
              <w:ind w:left="90" w:right="-159"/>
              <w:jc w:val="both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личность __________________________________</w:t>
            </w:r>
            <w:r w:rsidR="00C47B0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</w:p>
          <w:p w:rsidR="005534E7" w:rsidRPr="00731320" w:rsidRDefault="005534E7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</w:t>
            </w:r>
            <w:r w:rsidR="005534E7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(серия, номер)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Выдан: 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</w:t>
            </w:r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«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</w:t>
            </w:r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»_____________</w:t>
            </w:r>
            <w:proofErr w:type="gramStart"/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г</w:t>
            </w:r>
            <w:proofErr w:type="gramEnd"/>
            <w:r w:rsidR="00AC4C7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.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Адрес проживания: 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Телефон:  ___________________________________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</w:t>
            </w:r>
            <w:r w:rsidR="0017283D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__________________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</w:t>
            </w:r>
            <w:r w:rsidR="00B7527B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(подпись)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                     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(</w:t>
            </w:r>
            <w:r w:rsidR="00F13CCA"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Ф.И.О.</w:t>
            </w: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>)</w:t>
            </w:r>
          </w:p>
          <w:p w:rsidR="00D7535D" w:rsidRPr="00731320" w:rsidRDefault="00D7535D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495496" w:rsidRPr="00731320" w:rsidRDefault="00495496" w:rsidP="00495496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</w:p>
          <w:p w:rsidR="00115568" w:rsidRPr="00731320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Банковские реквизиты:</w:t>
            </w:r>
          </w:p>
          <w:p w:rsidR="009B0225" w:rsidRPr="00731320" w:rsidRDefault="00495496" w:rsidP="00115568">
            <w:pPr>
              <w:spacing w:after="0" w:line="240" w:lineRule="auto"/>
              <w:ind w:left="90" w:right="-159"/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>____________________________________________</w:t>
            </w:r>
            <w:r w:rsidR="009B0225" w:rsidRPr="00731320">
              <w:rPr>
                <w:rFonts w:ascii="Times New Roman" w:eastAsia="Times New Roman" w:hAnsi="Times New Roman"/>
                <w:sz w:val="16"/>
                <w:szCs w:val="16"/>
                <w:lang w:eastAsia="ar-SA"/>
              </w:rPr>
              <w:t xml:space="preserve">                               </w:t>
            </w:r>
          </w:p>
        </w:tc>
      </w:tr>
      <w:tr w:rsidR="00603880" w:rsidRPr="00731320" w:rsidTr="00B82EEB">
        <w:trPr>
          <w:trHeight w:val="1721"/>
        </w:trPr>
        <w:tc>
          <w:tcPr>
            <w:tcW w:w="4872" w:type="dxa"/>
          </w:tcPr>
          <w:p w:rsidR="00603880" w:rsidRPr="00731320" w:rsidRDefault="00603880" w:rsidP="00194181">
            <w:pPr>
              <w:snapToGrid w:val="0"/>
              <w:spacing w:after="0" w:line="160" w:lineRule="exact"/>
              <w:ind w:left="142" w:right="-159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5256" w:type="dxa"/>
          </w:tcPr>
          <w:p w:rsidR="00603880" w:rsidRPr="00731320" w:rsidRDefault="00603008" w:rsidP="00D7535D">
            <w:pPr>
              <w:snapToGrid w:val="0"/>
              <w:spacing w:after="0" w:line="240" w:lineRule="auto"/>
              <w:ind w:left="90" w:right="-159"/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</w:pPr>
            <w:r w:rsidRPr="00731320">
              <w:rPr>
                <w:rFonts w:ascii="Times New Roman" w:eastAsia="Times New Roman" w:hAnsi="Times New Roman"/>
                <w:bCs/>
                <w:sz w:val="16"/>
                <w:szCs w:val="16"/>
                <w:lang w:eastAsia="ar-SA"/>
              </w:rPr>
              <w:t xml:space="preserve">      (заполняется в случае безналичного расчета)</w:t>
            </w:r>
          </w:p>
        </w:tc>
      </w:tr>
    </w:tbl>
    <w:p w:rsidR="00915ECB" w:rsidRPr="00731320" w:rsidRDefault="00915ECB" w:rsidP="00603880">
      <w:pPr>
        <w:spacing w:after="0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6F93" w:rsidRDefault="004B6F93" w:rsidP="00C267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60" w:lineRule="exact"/>
        <w:ind w:left="-426" w:right="-159"/>
        <w:jc w:val="right"/>
        <w:rPr>
          <w:rFonts w:ascii="Times New Roman" w:eastAsia="Times New Roman" w:hAnsi="Times New Roman"/>
          <w:b/>
          <w:sz w:val="16"/>
          <w:szCs w:val="16"/>
          <w:u w:val="single"/>
          <w:lang w:eastAsia="ar-SA"/>
        </w:rPr>
      </w:pPr>
    </w:p>
    <w:sectPr w:rsidR="004B6F93" w:rsidSect="006D1EF2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2E37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81EB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B05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CB0026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A7B9F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F134D"/>
    <w:multiLevelType w:val="hybridMultilevel"/>
    <w:tmpl w:val="BD981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66E85"/>
    <w:multiLevelType w:val="hybridMultilevel"/>
    <w:tmpl w:val="DDB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500A9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71874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306990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E34CA3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9003E"/>
    <w:multiLevelType w:val="hybridMultilevel"/>
    <w:tmpl w:val="9148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12F89"/>
    <w:multiLevelType w:val="hybridMultilevel"/>
    <w:tmpl w:val="01EC077C"/>
    <w:lvl w:ilvl="0" w:tplc="7996D7DA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790AD6"/>
    <w:multiLevelType w:val="multilevel"/>
    <w:tmpl w:val="B300BD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BE26650"/>
    <w:multiLevelType w:val="multilevel"/>
    <w:tmpl w:val="9A0AF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3"/>
  </w:num>
  <w:num w:numId="5">
    <w:abstractNumId w:val="9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2"/>
  </w:num>
  <w:num w:numId="11">
    <w:abstractNumId w:val="4"/>
  </w:num>
  <w:num w:numId="12">
    <w:abstractNumId w:val="3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01"/>
    <w:rsid w:val="00000D1D"/>
    <w:rsid w:val="000109F2"/>
    <w:rsid w:val="000214C6"/>
    <w:rsid w:val="000257F6"/>
    <w:rsid w:val="00033565"/>
    <w:rsid w:val="00037E85"/>
    <w:rsid w:val="00040B3C"/>
    <w:rsid w:val="00043E13"/>
    <w:rsid w:val="00045D5A"/>
    <w:rsid w:val="00050B2E"/>
    <w:rsid w:val="000572E4"/>
    <w:rsid w:val="00066D80"/>
    <w:rsid w:val="00085E8A"/>
    <w:rsid w:val="0008609C"/>
    <w:rsid w:val="0009724E"/>
    <w:rsid w:val="000A0CFD"/>
    <w:rsid w:val="000A4B93"/>
    <w:rsid w:val="000B0B4E"/>
    <w:rsid w:val="000B10CB"/>
    <w:rsid w:val="000B6CF0"/>
    <w:rsid w:val="000C3749"/>
    <w:rsid w:val="000C4B90"/>
    <w:rsid w:val="000D24B9"/>
    <w:rsid w:val="000D4574"/>
    <w:rsid w:val="000D459B"/>
    <w:rsid w:val="000D4B53"/>
    <w:rsid w:val="000F62B1"/>
    <w:rsid w:val="00101F30"/>
    <w:rsid w:val="00102519"/>
    <w:rsid w:val="00103217"/>
    <w:rsid w:val="00114746"/>
    <w:rsid w:val="00115075"/>
    <w:rsid w:val="00115338"/>
    <w:rsid w:val="00115568"/>
    <w:rsid w:val="001178CF"/>
    <w:rsid w:val="001200F6"/>
    <w:rsid w:val="00123280"/>
    <w:rsid w:val="00123525"/>
    <w:rsid w:val="00131650"/>
    <w:rsid w:val="001336A7"/>
    <w:rsid w:val="001412FD"/>
    <w:rsid w:val="001553D4"/>
    <w:rsid w:val="00160C57"/>
    <w:rsid w:val="001624EF"/>
    <w:rsid w:val="001653F2"/>
    <w:rsid w:val="001707E0"/>
    <w:rsid w:val="00170A85"/>
    <w:rsid w:val="0017283D"/>
    <w:rsid w:val="001814A0"/>
    <w:rsid w:val="00182D04"/>
    <w:rsid w:val="001879F4"/>
    <w:rsid w:val="001909AB"/>
    <w:rsid w:val="00190C2B"/>
    <w:rsid w:val="00193834"/>
    <w:rsid w:val="00194181"/>
    <w:rsid w:val="00197C2C"/>
    <w:rsid w:val="001A1605"/>
    <w:rsid w:val="001A4503"/>
    <w:rsid w:val="001A5BC2"/>
    <w:rsid w:val="001B4EAD"/>
    <w:rsid w:val="001B4F47"/>
    <w:rsid w:val="001C06D4"/>
    <w:rsid w:val="001E0750"/>
    <w:rsid w:val="001E5A5A"/>
    <w:rsid w:val="001E6BBF"/>
    <w:rsid w:val="001F06F2"/>
    <w:rsid w:val="001F5609"/>
    <w:rsid w:val="00201186"/>
    <w:rsid w:val="00201392"/>
    <w:rsid w:val="00201F20"/>
    <w:rsid w:val="00202C08"/>
    <w:rsid w:val="002118DA"/>
    <w:rsid w:val="00212F8B"/>
    <w:rsid w:val="0021313E"/>
    <w:rsid w:val="00214776"/>
    <w:rsid w:val="002156F1"/>
    <w:rsid w:val="002202BE"/>
    <w:rsid w:val="00221D88"/>
    <w:rsid w:val="00225447"/>
    <w:rsid w:val="00231160"/>
    <w:rsid w:val="002316A8"/>
    <w:rsid w:val="002370DD"/>
    <w:rsid w:val="00242AC7"/>
    <w:rsid w:val="00242B4B"/>
    <w:rsid w:val="00242CDE"/>
    <w:rsid w:val="00253909"/>
    <w:rsid w:val="00255A51"/>
    <w:rsid w:val="00256FA9"/>
    <w:rsid w:val="00262C75"/>
    <w:rsid w:val="00267E1B"/>
    <w:rsid w:val="00270713"/>
    <w:rsid w:val="00271FB5"/>
    <w:rsid w:val="00273891"/>
    <w:rsid w:val="002830C0"/>
    <w:rsid w:val="00284085"/>
    <w:rsid w:val="0029012C"/>
    <w:rsid w:val="00291C27"/>
    <w:rsid w:val="00293266"/>
    <w:rsid w:val="002A01E1"/>
    <w:rsid w:val="002A6DEE"/>
    <w:rsid w:val="002B3FD6"/>
    <w:rsid w:val="002C5FBC"/>
    <w:rsid w:val="002C6C18"/>
    <w:rsid w:val="002D03EE"/>
    <w:rsid w:val="002D6D60"/>
    <w:rsid w:val="002D76CE"/>
    <w:rsid w:val="002E130B"/>
    <w:rsid w:val="002E5BB5"/>
    <w:rsid w:val="002F28CA"/>
    <w:rsid w:val="002F47F5"/>
    <w:rsid w:val="002F61B2"/>
    <w:rsid w:val="002F772C"/>
    <w:rsid w:val="00304592"/>
    <w:rsid w:val="00306C08"/>
    <w:rsid w:val="00312DA2"/>
    <w:rsid w:val="00314C8B"/>
    <w:rsid w:val="00315332"/>
    <w:rsid w:val="00317C64"/>
    <w:rsid w:val="0032130E"/>
    <w:rsid w:val="003279F7"/>
    <w:rsid w:val="0033031B"/>
    <w:rsid w:val="00332F68"/>
    <w:rsid w:val="00346181"/>
    <w:rsid w:val="00346857"/>
    <w:rsid w:val="00362C1C"/>
    <w:rsid w:val="00362D73"/>
    <w:rsid w:val="00366A5F"/>
    <w:rsid w:val="003671BF"/>
    <w:rsid w:val="0037036C"/>
    <w:rsid w:val="0037431D"/>
    <w:rsid w:val="00374FA4"/>
    <w:rsid w:val="00376B55"/>
    <w:rsid w:val="0038276D"/>
    <w:rsid w:val="00383FE5"/>
    <w:rsid w:val="003930C4"/>
    <w:rsid w:val="00396CFF"/>
    <w:rsid w:val="003974A1"/>
    <w:rsid w:val="0039752B"/>
    <w:rsid w:val="003A3ABD"/>
    <w:rsid w:val="003B072C"/>
    <w:rsid w:val="003B1C94"/>
    <w:rsid w:val="003B3C8D"/>
    <w:rsid w:val="003B63E4"/>
    <w:rsid w:val="003C277B"/>
    <w:rsid w:val="003C35A5"/>
    <w:rsid w:val="003C3999"/>
    <w:rsid w:val="003C40E1"/>
    <w:rsid w:val="003D34EF"/>
    <w:rsid w:val="003E2EA3"/>
    <w:rsid w:val="003E3643"/>
    <w:rsid w:val="003E5FB3"/>
    <w:rsid w:val="003E6438"/>
    <w:rsid w:val="003F114C"/>
    <w:rsid w:val="003F263A"/>
    <w:rsid w:val="003F3290"/>
    <w:rsid w:val="00401962"/>
    <w:rsid w:val="004050C7"/>
    <w:rsid w:val="00405E95"/>
    <w:rsid w:val="00406065"/>
    <w:rsid w:val="00411169"/>
    <w:rsid w:val="004118B1"/>
    <w:rsid w:val="0041361A"/>
    <w:rsid w:val="00416B63"/>
    <w:rsid w:val="00417026"/>
    <w:rsid w:val="00417F69"/>
    <w:rsid w:val="00422FFA"/>
    <w:rsid w:val="004305E4"/>
    <w:rsid w:val="004311DC"/>
    <w:rsid w:val="00434877"/>
    <w:rsid w:val="004415F8"/>
    <w:rsid w:val="00447B16"/>
    <w:rsid w:val="00452073"/>
    <w:rsid w:val="004528C3"/>
    <w:rsid w:val="00452C1E"/>
    <w:rsid w:val="0045607B"/>
    <w:rsid w:val="00467784"/>
    <w:rsid w:val="00470141"/>
    <w:rsid w:val="00471CD2"/>
    <w:rsid w:val="00472884"/>
    <w:rsid w:val="004806C4"/>
    <w:rsid w:val="00482E80"/>
    <w:rsid w:val="00495496"/>
    <w:rsid w:val="004A16F8"/>
    <w:rsid w:val="004B5355"/>
    <w:rsid w:val="004B6F93"/>
    <w:rsid w:val="004B7613"/>
    <w:rsid w:val="004C023A"/>
    <w:rsid w:val="004C0A9E"/>
    <w:rsid w:val="004C347C"/>
    <w:rsid w:val="004C5249"/>
    <w:rsid w:val="004C56D3"/>
    <w:rsid w:val="004C5AA3"/>
    <w:rsid w:val="004D1422"/>
    <w:rsid w:val="004D2685"/>
    <w:rsid w:val="004E098B"/>
    <w:rsid w:val="004E424A"/>
    <w:rsid w:val="004E4376"/>
    <w:rsid w:val="004E498F"/>
    <w:rsid w:val="004E60C3"/>
    <w:rsid w:val="004E7EC4"/>
    <w:rsid w:val="004F02D2"/>
    <w:rsid w:val="004F11C9"/>
    <w:rsid w:val="004F67E0"/>
    <w:rsid w:val="004F6B40"/>
    <w:rsid w:val="005014AC"/>
    <w:rsid w:val="00502990"/>
    <w:rsid w:val="005066A9"/>
    <w:rsid w:val="0050785D"/>
    <w:rsid w:val="00510440"/>
    <w:rsid w:val="00513687"/>
    <w:rsid w:val="00521DAD"/>
    <w:rsid w:val="00522843"/>
    <w:rsid w:val="00523E29"/>
    <w:rsid w:val="005251F3"/>
    <w:rsid w:val="00525C53"/>
    <w:rsid w:val="005272FF"/>
    <w:rsid w:val="00527885"/>
    <w:rsid w:val="00530173"/>
    <w:rsid w:val="005371D4"/>
    <w:rsid w:val="005377E0"/>
    <w:rsid w:val="00540AC9"/>
    <w:rsid w:val="005438CA"/>
    <w:rsid w:val="00547728"/>
    <w:rsid w:val="0055104B"/>
    <w:rsid w:val="00551599"/>
    <w:rsid w:val="005534E7"/>
    <w:rsid w:val="005660FB"/>
    <w:rsid w:val="005672AA"/>
    <w:rsid w:val="005770E2"/>
    <w:rsid w:val="00590AB8"/>
    <w:rsid w:val="00597335"/>
    <w:rsid w:val="00597535"/>
    <w:rsid w:val="005C512D"/>
    <w:rsid w:val="005C6F19"/>
    <w:rsid w:val="005E0401"/>
    <w:rsid w:val="005E5C72"/>
    <w:rsid w:val="006024DE"/>
    <w:rsid w:val="00603008"/>
    <w:rsid w:val="00603880"/>
    <w:rsid w:val="006064D7"/>
    <w:rsid w:val="00607A18"/>
    <w:rsid w:val="00615B73"/>
    <w:rsid w:val="00624127"/>
    <w:rsid w:val="00625384"/>
    <w:rsid w:val="00634A83"/>
    <w:rsid w:val="00634D72"/>
    <w:rsid w:val="0063786F"/>
    <w:rsid w:val="006407BC"/>
    <w:rsid w:val="00641503"/>
    <w:rsid w:val="006449AC"/>
    <w:rsid w:val="00654238"/>
    <w:rsid w:val="00655D59"/>
    <w:rsid w:val="00662AE8"/>
    <w:rsid w:val="00663486"/>
    <w:rsid w:val="006647B1"/>
    <w:rsid w:val="00667ED1"/>
    <w:rsid w:val="006735BD"/>
    <w:rsid w:val="006820DA"/>
    <w:rsid w:val="00682C89"/>
    <w:rsid w:val="006836EF"/>
    <w:rsid w:val="0069151E"/>
    <w:rsid w:val="00694E25"/>
    <w:rsid w:val="006964A3"/>
    <w:rsid w:val="006A338A"/>
    <w:rsid w:val="006A3C29"/>
    <w:rsid w:val="006A626B"/>
    <w:rsid w:val="006A6496"/>
    <w:rsid w:val="006B0553"/>
    <w:rsid w:val="006B1051"/>
    <w:rsid w:val="006C039F"/>
    <w:rsid w:val="006D177A"/>
    <w:rsid w:val="006D1EF2"/>
    <w:rsid w:val="006D6638"/>
    <w:rsid w:val="006D72FE"/>
    <w:rsid w:val="006E4663"/>
    <w:rsid w:val="006E78FB"/>
    <w:rsid w:val="006F2C0D"/>
    <w:rsid w:val="007031E9"/>
    <w:rsid w:val="00712BAD"/>
    <w:rsid w:val="00714917"/>
    <w:rsid w:val="00724D32"/>
    <w:rsid w:val="007255F5"/>
    <w:rsid w:val="00731026"/>
    <w:rsid w:val="00731320"/>
    <w:rsid w:val="00734064"/>
    <w:rsid w:val="00735174"/>
    <w:rsid w:val="00746ED4"/>
    <w:rsid w:val="00747181"/>
    <w:rsid w:val="007474A2"/>
    <w:rsid w:val="007510C6"/>
    <w:rsid w:val="007673B5"/>
    <w:rsid w:val="007718FA"/>
    <w:rsid w:val="00773E66"/>
    <w:rsid w:val="0077578B"/>
    <w:rsid w:val="00777EC6"/>
    <w:rsid w:val="0078231A"/>
    <w:rsid w:val="00783A26"/>
    <w:rsid w:val="007862E0"/>
    <w:rsid w:val="00787193"/>
    <w:rsid w:val="00787A82"/>
    <w:rsid w:val="0079233A"/>
    <w:rsid w:val="00796B4B"/>
    <w:rsid w:val="00796CB2"/>
    <w:rsid w:val="007979D4"/>
    <w:rsid w:val="007B76BC"/>
    <w:rsid w:val="007B7E3A"/>
    <w:rsid w:val="007C0A0A"/>
    <w:rsid w:val="007C2534"/>
    <w:rsid w:val="007C2AAC"/>
    <w:rsid w:val="007C3C4A"/>
    <w:rsid w:val="007C5045"/>
    <w:rsid w:val="007C56BD"/>
    <w:rsid w:val="007D0FF2"/>
    <w:rsid w:val="007D2B11"/>
    <w:rsid w:val="007D641E"/>
    <w:rsid w:val="007E4905"/>
    <w:rsid w:val="007E4F93"/>
    <w:rsid w:val="007E70DE"/>
    <w:rsid w:val="007F6E05"/>
    <w:rsid w:val="007F7034"/>
    <w:rsid w:val="00800413"/>
    <w:rsid w:val="0080356C"/>
    <w:rsid w:val="008041C3"/>
    <w:rsid w:val="00814657"/>
    <w:rsid w:val="008206D8"/>
    <w:rsid w:val="008235E2"/>
    <w:rsid w:val="00824FD2"/>
    <w:rsid w:val="00826274"/>
    <w:rsid w:val="00831F22"/>
    <w:rsid w:val="00832454"/>
    <w:rsid w:val="00835205"/>
    <w:rsid w:val="00836E0D"/>
    <w:rsid w:val="00840335"/>
    <w:rsid w:val="00842846"/>
    <w:rsid w:val="008438FD"/>
    <w:rsid w:val="00845F3D"/>
    <w:rsid w:val="00846812"/>
    <w:rsid w:val="00847AA2"/>
    <w:rsid w:val="00851A93"/>
    <w:rsid w:val="0085497C"/>
    <w:rsid w:val="00856803"/>
    <w:rsid w:val="008569D2"/>
    <w:rsid w:val="008618A2"/>
    <w:rsid w:val="00862B23"/>
    <w:rsid w:val="008663B3"/>
    <w:rsid w:val="008720B4"/>
    <w:rsid w:val="00875FF7"/>
    <w:rsid w:val="00880D63"/>
    <w:rsid w:val="00891930"/>
    <w:rsid w:val="008B6F65"/>
    <w:rsid w:val="008C1137"/>
    <w:rsid w:val="008C46CB"/>
    <w:rsid w:val="008C6744"/>
    <w:rsid w:val="008D229A"/>
    <w:rsid w:val="008E06F2"/>
    <w:rsid w:val="008E0CF6"/>
    <w:rsid w:val="008F0C1F"/>
    <w:rsid w:val="008F4A82"/>
    <w:rsid w:val="0090064B"/>
    <w:rsid w:val="00904D56"/>
    <w:rsid w:val="00905F57"/>
    <w:rsid w:val="00906FD3"/>
    <w:rsid w:val="009102E0"/>
    <w:rsid w:val="00915BA9"/>
    <w:rsid w:val="00915ECB"/>
    <w:rsid w:val="00916CC8"/>
    <w:rsid w:val="00936934"/>
    <w:rsid w:val="009416AB"/>
    <w:rsid w:val="00943D8E"/>
    <w:rsid w:val="00952479"/>
    <w:rsid w:val="00954376"/>
    <w:rsid w:val="00957C04"/>
    <w:rsid w:val="0097189B"/>
    <w:rsid w:val="00971BEE"/>
    <w:rsid w:val="00973148"/>
    <w:rsid w:val="00974005"/>
    <w:rsid w:val="00977B8D"/>
    <w:rsid w:val="00987C7C"/>
    <w:rsid w:val="00992539"/>
    <w:rsid w:val="00995F7A"/>
    <w:rsid w:val="009A0F3A"/>
    <w:rsid w:val="009A49AE"/>
    <w:rsid w:val="009A4D90"/>
    <w:rsid w:val="009A5A03"/>
    <w:rsid w:val="009A5F3D"/>
    <w:rsid w:val="009B0225"/>
    <w:rsid w:val="009B3667"/>
    <w:rsid w:val="009B73FC"/>
    <w:rsid w:val="009C2E07"/>
    <w:rsid w:val="009C2F91"/>
    <w:rsid w:val="009D3936"/>
    <w:rsid w:val="009D4207"/>
    <w:rsid w:val="009E3FA6"/>
    <w:rsid w:val="009E7CEC"/>
    <w:rsid w:val="009F2514"/>
    <w:rsid w:val="009F4ED2"/>
    <w:rsid w:val="00A04E88"/>
    <w:rsid w:val="00A11233"/>
    <w:rsid w:val="00A1492A"/>
    <w:rsid w:val="00A24AF5"/>
    <w:rsid w:val="00A31B97"/>
    <w:rsid w:val="00A325C4"/>
    <w:rsid w:val="00A3497A"/>
    <w:rsid w:val="00A41A24"/>
    <w:rsid w:val="00A42A39"/>
    <w:rsid w:val="00A4448B"/>
    <w:rsid w:val="00A47EF8"/>
    <w:rsid w:val="00A5000D"/>
    <w:rsid w:val="00A52095"/>
    <w:rsid w:val="00A537AC"/>
    <w:rsid w:val="00A61FE4"/>
    <w:rsid w:val="00A65F7F"/>
    <w:rsid w:val="00A73630"/>
    <w:rsid w:val="00A80036"/>
    <w:rsid w:val="00A906B9"/>
    <w:rsid w:val="00A9179D"/>
    <w:rsid w:val="00A93702"/>
    <w:rsid w:val="00AA0FB3"/>
    <w:rsid w:val="00AA3A3E"/>
    <w:rsid w:val="00AB4FF4"/>
    <w:rsid w:val="00AB7718"/>
    <w:rsid w:val="00AC1099"/>
    <w:rsid w:val="00AC4C7A"/>
    <w:rsid w:val="00AD0B7B"/>
    <w:rsid w:val="00AD167C"/>
    <w:rsid w:val="00AD1B7B"/>
    <w:rsid w:val="00AD3731"/>
    <w:rsid w:val="00AD4A7B"/>
    <w:rsid w:val="00AD5287"/>
    <w:rsid w:val="00AF1040"/>
    <w:rsid w:val="00AF3296"/>
    <w:rsid w:val="00AF42C5"/>
    <w:rsid w:val="00AF6B4F"/>
    <w:rsid w:val="00B01853"/>
    <w:rsid w:val="00B05123"/>
    <w:rsid w:val="00B06F62"/>
    <w:rsid w:val="00B077B7"/>
    <w:rsid w:val="00B07FCF"/>
    <w:rsid w:val="00B104DF"/>
    <w:rsid w:val="00B136F9"/>
    <w:rsid w:val="00B15CD1"/>
    <w:rsid w:val="00B1606C"/>
    <w:rsid w:val="00B243CB"/>
    <w:rsid w:val="00B2764B"/>
    <w:rsid w:val="00B31782"/>
    <w:rsid w:val="00B32E4F"/>
    <w:rsid w:val="00B34002"/>
    <w:rsid w:val="00B349CD"/>
    <w:rsid w:val="00B35EC8"/>
    <w:rsid w:val="00B36733"/>
    <w:rsid w:val="00B36AD2"/>
    <w:rsid w:val="00B46831"/>
    <w:rsid w:val="00B5076B"/>
    <w:rsid w:val="00B60046"/>
    <w:rsid w:val="00B62281"/>
    <w:rsid w:val="00B6274E"/>
    <w:rsid w:val="00B65D97"/>
    <w:rsid w:val="00B66B24"/>
    <w:rsid w:val="00B66B49"/>
    <w:rsid w:val="00B709CA"/>
    <w:rsid w:val="00B7527B"/>
    <w:rsid w:val="00B82401"/>
    <w:rsid w:val="00B824A6"/>
    <w:rsid w:val="00B826F4"/>
    <w:rsid w:val="00B82EEB"/>
    <w:rsid w:val="00B85821"/>
    <w:rsid w:val="00B86BB4"/>
    <w:rsid w:val="00B875FC"/>
    <w:rsid w:val="00B93F2A"/>
    <w:rsid w:val="00B96C47"/>
    <w:rsid w:val="00B97A66"/>
    <w:rsid w:val="00BA6CC7"/>
    <w:rsid w:val="00BA72A5"/>
    <w:rsid w:val="00BB15A5"/>
    <w:rsid w:val="00BB6750"/>
    <w:rsid w:val="00BC1E32"/>
    <w:rsid w:val="00BC5645"/>
    <w:rsid w:val="00BD0436"/>
    <w:rsid w:val="00BD1BE0"/>
    <w:rsid w:val="00BD2EF6"/>
    <w:rsid w:val="00BD65B4"/>
    <w:rsid w:val="00BE6092"/>
    <w:rsid w:val="00BF0230"/>
    <w:rsid w:val="00BF251C"/>
    <w:rsid w:val="00BF672B"/>
    <w:rsid w:val="00C00BED"/>
    <w:rsid w:val="00C05DEE"/>
    <w:rsid w:val="00C070A5"/>
    <w:rsid w:val="00C14A6D"/>
    <w:rsid w:val="00C2619A"/>
    <w:rsid w:val="00C267D1"/>
    <w:rsid w:val="00C26818"/>
    <w:rsid w:val="00C3103C"/>
    <w:rsid w:val="00C312BA"/>
    <w:rsid w:val="00C330C0"/>
    <w:rsid w:val="00C3457D"/>
    <w:rsid w:val="00C35AE2"/>
    <w:rsid w:val="00C40681"/>
    <w:rsid w:val="00C42D45"/>
    <w:rsid w:val="00C47B0A"/>
    <w:rsid w:val="00C549AC"/>
    <w:rsid w:val="00C601D0"/>
    <w:rsid w:val="00C6175B"/>
    <w:rsid w:val="00C65FED"/>
    <w:rsid w:val="00C670C3"/>
    <w:rsid w:val="00C754A2"/>
    <w:rsid w:val="00C827F9"/>
    <w:rsid w:val="00C82DC1"/>
    <w:rsid w:val="00C85D2C"/>
    <w:rsid w:val="00C8712A"/>
    <w:rsid w:val="00C8759F"/>
    <w:rsid w:val="00C95EA8"/>
    <w:rsid w:val="00C96630"/>
    <w:rsid w:val="00C96A5C"/>
    <w:rsid w:val="00C96D29"/>
    <w:rsid w:val="00CA0E1E"/>
    <w:rsid w:val="00CA586D"/>
    <w:rsid w:val="00CA7500"/>
    <w:rsid w:val="00CB14CE"/>
    <w:rsid w:val="00CB1FEE"/>
    <w:rsid w:val="00CB3147"/>
    <w:rsid w:val="00CB4907"/>
    <w:rsid w:val="00CC1249"/>
    <w:rsid w:val="00CC3BB6"/>
    <w:rsid w:val="00CC7C7D"/>
    <w:rsid w:val="00CD3746"/>
    <w:rsid w:val="00CD55A3"/>
    <w:rsid w:val="00CE267A"/>
    <w:rsid w:val="00CE5E40"/>
    <w:rsid w:val="00CF07DE"/>
    <w:rsid w:val="00CF40EF"/>
    <w:rsid w:val="00D03169"/>
    <w:rsid w:val="00D04E50"/>
    <w:rsid w:val="00D050D2"/>
    <w:rsid w:val="00D129C2"/>
    <w:rsid w:val="00D14322"/>
    <w:rsid w:val="00D17EAB"/>
    <w:rsid w:val="00D2140D"/>
    <w:rsid w:val="00D216A9"/>
    <w:rsid w:val="00D22DCA"/>
    <w:rsid w:val="00D24A13"/>
    <w:rsid w:val="00D25DEC"/>
    <w:rsid w:val="00D31F55"/>
    <w:rsid w:val="00D33CA3"/>
    <w:rsid w:val="00D34974"/>
    <w:rsid w:val="00D352AE"/>
    <w:rsid w:val="00D356FF"/>
    <w:rsid w:val="00D420C0"/>
    <w:rsid w:val="00D45B9E"/>
    <w:rsid w:val="00D60EF5"/>
    <w:rsid w:val="00D61375"/>
    <w:rsid w:val="00D613CA"/>
    <w:rsid w:val="00D7535D"/>
    <w:rsid w:val="00D844D5"/>
    <w:rsid w:val="00D85F5D"/>
    <w:rsid w:val="00D869EF"/>
    <w:rsid w:val="00DA7568"/>
    <w:rsid w:val="00DC06D2"/>
    <w:rsid w:val="00DC1020"/>
    <w:rsid w:val="00DC240E"/>
    <w:rsid w:val="00DC3DBE"/>
    <w:rsid w:val="00DE6558"/>
    <w:rsid w:val="00DE66CF"/>
    <w:rsid w:val="00E02D25"/>
    <w:rsid w:val="00E0390D"/>
    <w:rsid w:val="00E10085"/>
    <w:rsid w:val="00E14956"/>
    <w:rsid w:val="00E14D82"/>
    <w:rsid w:val="00E17DE8"/>
    <w:rsid w:val="00E20F2A"/>
    <w:rsid w:val="00E23CD1"/>
    <w:rsid w:val="00E25043"/>
    <w:rsid w:val="00E27ED0"/>
    <w:rsid w:val="00E313EA"/>
    <w:rsid w:val="00E31DED"/>
    <w:rsid w:val="00E36729"/>
    <w:rsid w:val="00E454D8"/>
    <w:rsid w:val="00E5431E"/>
    <w:rsid w:val="00E576AE"/>
    <w:rsid w:val="00E60570"/>
    <w:rsid w:val="00E71C87"/>
    <w:rsid w:val="00E73A86"/>
    <w:rsid w:val="00E75CB1"/>
    <w:rsid w:val="00E76E74"/>
    <w:rsid w:val="00E83001"/>
    <w:rsid w:val="00E83710"/>
    <w:rsid w:val="00E92EF3"/>
    <w:rsid w:val="00E942C4"/>
    <w:rsid w:val="00EA6E78"/>
    <w:rsid w:val="00EB0C1C"/>
    <w:rsid w:val="00EB199B"/>
    <w:rsid w:val="00EB2CD0"/>
    <w:rsid w:val="00EB7E4D"/>
    <w:rsid w:val="00EC2072"/>
    <w:rsid w:val="00ED00EE"/>
    <w:rsid w:val="00ED02A2"/>
    <w:rsid w:val="00ED1725"/>
    <w:rsid w:val="00EE4FC8"/>
    <w:rsid w:val="00EE61A0"/>
    <w:rsid w:val="00EF1C4F"/>
    <w:rsid w:val="00EF2B14"/>
    <w:rsid w:val="00EF3675"/>
    <w:rsid w:val="00EF417D"/>
    <w:rsid w:val="00EF752A"/>
    <w:rsid w:val="00F02365"/>
    <w:rsid w:val="00F039FC"/>
    <w:rsid w:val="00F03C47"/>
    <w:rsid w:val="00F0648B"/>
    <w:rsid w:val="00F1225B"/>
    <w:rsid w:val="00F13CCA"/>
    <w:rsid w:val="00F15B4A"/>
    <w:rsid w:val="00F16D9F"/>
    <w:rsid w:val="00F24140"/>
    <w:rsid w:val="00F26386"/>
    <w:rsid w:val="00F31112"/>
    <w:rsid w:val="00F32AA9"/>
    <w:rsid w:val="00F40EAC"/>
    <w:rsid w:val="00F41C0D"/>
    <w:rsid w:val="00F43833"/>
    <w:rsid w:val="00F5605C"/>
    <w:rsid w:val="00F63605"/>
    <w:rsid w:val="00F65C96"/>
    <w:rsid w:val="00F8700D"/>
    <w:rsid w:val="00F917E7"/>
    <w:rsid w:val="00F95570"/>
    <w:rsid w:val="00FA19EE"/>
    <w:rsid w:val="00FA48A4"/>
    <w:rsid w:val="00FB08C9"/>
    <w:rsid w:val="00FB1588"/>
    <w:rsid w:val="00FB5C36"/>
    <w:rsid w:val="00FC1224"/>
    <w:rsid w:val="00FC2118"/>
    <w:rsid w:val="00FD0970"/>
    <w:rsid w:val="00FD300D"/>
    <w:rsid w:val="00FE0D07"/>
    <w:rsid w:val="00FE3B92"/>
    <w:rsid w:val="00FE3D54"/>
    <w:rsid w:val="00FE5AAC"/>
    <w:rsid w:val="00FE6DED"/>
    <w:rsid w:val="00FF07CE"/>
    <w:rsid w:val="00FF1FBC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00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34877"/>
    <w:pPr>
      <w:ind w:left="720"/>
      <w:contextualSpacing/>
    </w:pPr>
  </w:style>
  <w:style w:type="character" w:styleId="a5">
    <w:name w:val="Strong"/>
    <w:basedOn w:val="a0"/>
    <w:uiPriority w:val="22"/>
    <w:qFormat/>
    <w:rsid w:val="00123525"/>
    <w:rPr>
      <w:b/>
      <w:bCs/>
    </w:rPr>
  </w:style>
  <w:style w:type="paragraph" w:styleId="a6">
    <w:name w:val="Normal (Web)"/>
    <w:basedOn w:val="a"/>
    <w:uiPriority w:val="99"/>
    <w:semiHidden/>
    <w:unhideWhenUsed/>
    <w:rsid w:val="005660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800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648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8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2C89"/>
    <w:rPr>
      <w:rFonts w:ascii="Tahoma" w:eastAsia="Calibri" w:hAnsi="Tahoma" w:cs="Tahoma"/>
      <w:sz w:val="16"/>
      <w:szCs w:val="16"/>
    </w:rPr>
  </w:style>
  <w:style w:type="table" w:styleId="ab">
    <w:name w:val="Light List"/>
    <w:basedOn w:val="a1"/>
    <w:uiPriority w:val="61"/>
    <w:rsid w:val="00B2764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7501@mail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1EDBBAE7CF4CE07237D365E3FA9B91AB2D6E2AC9F01490E65810519BF0F634BF0BBB2DC6B0AC0FB942FF4A5843347B7BB5CF64F7CD2BFD5g3fA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8226D0F886F3FDD6214863C29ECFDA23D390739F3979BF1371D24FFA4B8A6F997105C23DF9A976CB484814604N71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0F11C-B864-4887-ABB1-A5077B53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2250</Words>
  <Characters>12827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Шульц</dc:creator>
  <cp:lastModifiedBy>Суслина Наталья Анатольевна</cp:lastModifiedBy>
  <cp:revision>5</cp:revision>
  <cp:lastPrinted>2023-02-03T02:11:00Z</cp:lastPrinted>
  <dcterms:created xsi:type="dcterms:W3CDTF">2023-08-25T05:55:00Z</dcterms:created>
  <dcterms:modified xsi:type="dcterms:W3CDTF">2023-10-03T06:02:00Z</dcterms:modified>
</cp:coreProperties>
</file>